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0807B9">
        <w:rPr>
          <w:b/>
          <w:noProof/>
          <w:sz w:val="2"/>
        </w:rPr>
        <w:pict w14:anchorId="171A1A51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55ED7F7A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</w:t>
      </w:r>
      <w:r w:rsidR="00854D63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.1</w:t>
      </w:r>
      <w:r w:rsidR="00854D63">
        <w:rPr>
          <w:rFonts w:ascii="Arial" w:hAnsi="Arial" w:cs="Arial"/>
          <w:bCs/>
          <w:sz w:val="20"/>
          <w:szCs w:val="20"/>
        </w:rPr>
        <w:t>2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5BE50792" w14:textId="77777777" w:rsidR="006846F7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F1A649F" w14:textId="4E46FD00" w:rsidR="00854D63" w:rsidRDefault="00854D63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54D63">
        <w:rPr>
          <w:rFonts w:ascii="Arial" w:hAnsi="Arial" w:cs="Arial"/>
          <w:b/>
          <w:sz w:val="20"/>
          <w:szCs w:val="20"/>
        </w:rPr>
        <w:t>Vojtěch Řepa doplní tým trenérů české silniční reprezentace</w:t>
      </w:r>
    </w:p>
    <w:p w14:paraId="78E6E006" w14:textId="77777777" w:rsidR="00854D63" w:rsidRDefault="00854D63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F3717AD" w14:textId="453B9FAA" w:rsidR="00854D63" w:rsidRDefault="00854D63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Organizační tým české silniční cyklistické reprezentace se do příští sezony rozroste o Vojtěcha Řepu, který bude mít nově na starosti </w:t>
      </w:r>
      <w:r w:rsidR="00635AAB">
        <w:rPr>
          <w:rFonts w:ascii="Arial" w:hAnsi="Arial" w:cs="Arial"/>
          <w:bCs/>
          <w:sz w:val="20"/>
          <w:szCs w:val="20"/>
        </w:rPr>
        <w:t xml:space="preserve">všechny ženské </w:t>
      </w:r>
      <w:r>
        <w:rPr>
          <w:rFonts w:ascii="Arial" w:hAnsi="Arial" w:cs="Arial"/>
          <w:bCs/>
          <w:sz w:val="20"/>
          <w:szCs w:val="20"/>
        </w:rPr>
        <w:t>kategor</w:t>
      </w:r>
      <w:r w:rsidR="00635AAB">
        <w:rPr>
          <w:rFonts w:ascii="Arial" w:hAnsi="Arial" w:cs="Arial"/>
          <w:bCs/>
          <w:sz w:val="20"/>
          <w:szCs w:val="20"/>
        </w:rPr>
        <w:t>ie</w:t>
      </w:r>
      <w:r>
        <w:rPr>
          <w:rFonts w:ascii="Arial" w:hAnsi="Arial" w:cs="Arial"/>
          <w:bCs/>
          <w:sz w:val="20"/>
          <w:szCs w:val="20"/>
        </w:rPr>
        <w:t>. Doplní tak šéftrenéra reprezentace Petra Kaltofena a trenéra juniorů Jiřího Petruše.</w:t>
      </w:r>
    </w:p>
    <w:p w14:paraId="217DCECB" w14:textId="77777777" w:rsidR="00854D63" w:rsidRDefault="00854D63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43863B3" w14:textId="145463A7" w:rsidR="00854D63" w:rsidRDefault="00854D63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„Vojta je bývalý velmi úspěšný závodník a nyní také neméně úspěšný sportovní ředitel ženského VIF Cycling Teamu. Jsme moc rádi, že nám nyní pomůže právě s kategorií žen</w:t>
      </w:r>
      <w:r w:rsidR="00635AAB">
        <w:rPr>
          <w:rFonts w:ascii="Arial" w:hAnsi="Arial" w:cs="Arial"/>
          <w:bCs/>
          <w:sz w:val="20"/>
          <w:szCs w:val="20"/>
        </w:rPr>
        <w:t>, žen U23</w:t>
      </w:r>
      <w:r>
        <w:rPr>
          <w:rFonts w:ascii="Arial" w:hAnsi="Arial" w:cs="Arial"/>
          <w:bCs/>
          <w:sz w:val="20"/>
          <w:szCs w:val="20"/>
        </w:rPr>
        <w:t xml:space="preserve"> a juniorek, ve které má silnou expertízu</w:t>
      </w:r>
      <w:r w:rsidR="00BA7808">
        <w:rPr>
          <w:rFonts w:ascii="Arial" w:hAnsi="Arial" w:cs="Arial"/>
          <w:bCs/>
          <w:sz w:val="20"/>
          <w:szCs w:val="20"/>
        </w:rPr>
        <w:t>,“ uvedl šéftrenér Petr Kaltofen. „Vojtu bude doplňovat také Tomáš Konečný a zbytek celého personálu VIF Cycling Teamu. Zajištění výjezdů, zázemí a vše kolem fungování týmu mají na nejvyšší úrovni u nás, a proto jsem rádi, že toto přenesou i do</w:t>
      </w:r>
      <w:r w:rsidR="00635AAB">
        <w:rPr>
          <w:rFonts w:ascii="Arial" w:hAnsi="Arial" w:cs="Arial"/>
          <w:bCs/>
          <w:sz w:val="20"/>
          <w:szCs w:val="20"/>
        </w:rPr>
        <w:t xml:space="preserve"> ženské</w:t>
      </w:r>
      <w:r w:rsidR="00BA7808">
        <w:rPr>
          <w:rFonts w:ascii="Arial" w:hAnsi="Arial" w:cs="Arial"/>
          <w:bCs/>
          <w:sz w:val="20"/>
          <w:szCs w:val="20"/>
        </w:rPr>
        <w:t xml:space="preserve"> reprezentace</w:t>
      </w:r>
      <w:r w:rsidR="0012152D">
        <w:rPr>
          <w:rFonts w:ascii="Arial" w:hAnsi="Arial" w:cs="Arial"/>
          <w:bCs/>
          <w:sz w:val="20"/>
          <w:szCs w:val="20"/>
        </w:rPr>
        <w:t xml:space="preserve">. </w:t>
      </w:r>
      <w:r w:rsidR="0012152D" w:rsidRPr="0012152D">
        <w:rPr>
          <w:rFonts w:ascii="Arial" w:hAnsi="Arial" w:cs="Arial"/>
          <w:bCs/>
          <w:sz w:val="20"/>
          <w:szCs w:val="20"/>
        </w:rPr>
        <w:t>Zároveň je důležité zdůraznit, že případné nominace na reprezentační akce nepodléhají je</w:t>
      </w:r>
      <w:r w:rsidR="0012152D">
        <w:rPr>
          <w:rFonts w:ascii="Arial" w:hAnsi="Arial" w:cs="Arial"/>
          <w:bCs/>
          <w:sz w:val="20"/>
          <w:szCs w:val="20"/>
        </w:rPr>
        <w:t>n Vojtovi jako</w:t>
      </w:r>
      <w:r w:rsidR="0012152D" w:rsidRPr="0012152D">
        <w:rPr>
          <w:rFonts w:ascii="Arial" w:hAnsi="Arial" w:cs="Arial"/>
          <w:bCs/>
          <w:sz w:val="20"/>
          <w:szCs w:val="20"/>
        </w:rPr>
        <w:t xml:space="preserve"> trenérovi — finální rozhodnutí spadá pod </w:t>
      </w:r>
      <w:r w:rsidR="0012152D">
        <w:rPr>
          <w:rFonts w:ascii="Arial" w:hAnsi="Arial" w:cs="Arial"/>
          <w:bCs/>
          <w:sz w:val="20"/>
          <w:szCs w:val="20"/>
        </w:rPr>
        <w:t xml:space="preserve">celou </w:t>
      </w:r>
      <w:r w:rsidR="0012152D" w:rsidRPr="0012152D">
        <w:rPr>
          <w:rFonts w:ascii="Arial" w:hAnsi="Arial" w:cs="Arial"/>
          <w:bCs/>
          <w:sz w:val="20"/>
          <w:szCs w:val="20"/>
        </w:rPr>
        <w:t>silniční komisi, ve které jsou zastoupeni i představitelé dalších českých ženských týmů, což zajišťuje maximální transparentnost a objektivitu v celém procesu.</w:t>
      </w:r>
      <w:r w:rsidR="00BA7808">
        <w:rPr>
          <w:rFonts w:ascii="Arial" w:hAnsi="Arial" w:cs="Arial"/>
          <w:bCs/>
          <w:sz w:val="20"/>
          <w:szCs w:val="20"/>
        </w:rPr>
        <w:t xml:space="preserve">“ doplnil ještě Jakub Edr, předseda silniční komise. </w:t>
      </w:r>
    </w:p>
    <w:p w14:paraId="0DDDF78D" w14:textId="77777777" w:rsidR="0012152D" w:rsidRDefault="0012152D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A6896BA" w14:textId="2219E0DA" w:rsidR="0012152D" w:rsidRDefault="0012152D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2152D">
        <w:rPr>
          <w:rFonts w:ascii="Arial" w:hAnsi="Arial" w:cs="Arial"/>
          <w:bCs/>
          <w:sz w:val="20"/>
          <w:szCs w:val="20"/>
        </w:rPr>
        <w:t xml:space="preserve">Začlenění Vojtěcha Řepy do reprezentační struktury je </w:t>
      </w:r>
      <w:r>
        <w:rPr>
          <w:rFonts w:ascii="Arial" w:hAnsi="Arial" w:cs="Arial"/>
          <w:bCs/>
          <w:sz w:val="20"/>
          <w:szCs w:val="20"/>
        </w:rPr>
        <w:t xml:space="preserve">tak </w:t>
      </w:r>
      <w:r w:rsidRPr="0012152D">
        <w:rPr>
          <w:rFonts w:ascii="Arial" w:hAnsi="Arial" w:cs="Arial"/>
          <w:bCs/>
          <w:sz w:val="20"/>
          <w:szCs w:val="20"/>
        </w:rPr>
        <w:t xml:space="preserve">dalším krokem v dlouhodobé strategii Českého svazu cyklistiky systematicky posilovat podporu ženské silniční cyklistiky. Svaz si klade za cíl nejen zlepšovat sportovní výsledky, ale také vytvářet stabilní prostředí pro růst mladých talentů a přechod závodnic mezi kategoriemi. Díky napojení na profesionální týmové zázemí VIF Cycling Teamu získají české reprezentantky </w:t>
      </w:r>
      <w:r>
        <w:rPr>
          <w:rFonts w:ascii="Arial" w:hAnsi="Arial" w:cs="Arial"/>
          <w:bCs/>
          <w:sz w:val="20"/>
          <w:szCs w:val="20"/>
        </w:rPr>
        <w:t>skvělý</w:t>
      </w:r>
      <w:r w:rsidRPr="0012152D">
        <w:rPr>
          <w:rFonts w:ascii="Arial" w:hAnsi="Arial" w:cs="Arial"/>
          <w:bCs/>
          <w:sz w:val="20"/>
          <w:szCs w:val="20"/>
        </w:rPr>
        <w:t xml:space="preserve"> servis i širší mezinárodní zkušenost</w:t>
      </w:r>
      <w:r>
        <w:rPr>
          <w:rFonts w:ascii="Arial" w:hAnsi="Arial" w:cs="Arial"/>
          <w:bCs/>
          <w:sz w:val="20"/>
          <w:szCs w:val="20"/>
        </w:rPr>
        <w:t>i</w:t>
      </w:r>
      <w:r w:rsidRPr="0012152D">
        <w:rPr>
          <w:rFonts w:ascii="Arial" w:hAnsi="Arial" w:cs="Arial"/>
          <w:bCs/>
          <w:sz w:val="20"/>
          <w:szCs w:val="20"/>
        </w:rPr>
        <w:t>, což by mělo přispět k dalšímu posunu celého ženského programu.</w:t>
      </w:r>
    </w:p>
    <w:p w14:paraId="4EB16248" w14:textId="77777777" w:rsidR="00BA7808" w:rsidRDefault="00BA7808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2C343FD" w14:textId="142456DB" w:rsidR="00BA7808" w:rsidRDefault="0012152D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2152D">
        <w:rPr>
          <w:rFonts w:ascii="Arial" w:hAnsi="Arial" w:cs="Arial"/>
          <w:bCs/>
          <w:sz w:val="20"/>
          <w:szCs w:val="20"/>
        </w:rPr>
        <w:t>„Především si uvědomuji obrovskou zodpovědnost, kterou tato role přináší. Doplnit tým Petra Kaltofena a převzít celý sektor ženské silniční cyklistiky napříč kategoriemi beru s velkou pokorou a maximálním odhodláním,“ říká nový reprezentační trenér Vojtěch Řepa.</w:t>
      </w:r>
    </w:p>
    <w:p w14:paraId="3B26518A" w14:textId="77777777" w:rsidR="0012152D" w:rsidRDefault="0012152D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ADFF467" w14:textId="5528C6E8" w:rsidR="009B0DE9" w:rsidRDefault="00635AAB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 xml:space="preserve">Díky těmto změnám </w:t>
      </w:r>
      <w:r w:rsidR="005141DB">
        <w:rPr>
          <w:rStyle w:val="dn"/>
          <w:rFonts w:ascii="Arial" w:hAnsi="Arial" w:cs="Arial"/>
          <w:sz w:val="20"/>
          <w:szCs w:val="20"/>
          <w:lang w:val="cs-CZ"/>
        </w:rPr>
        <w:t>se tak ženský juniorský reprezentační tým v příští sezoně chystá zúčastnit kromě mistrovství světa a mistrovství Evropy také kompletního Nations Cupu, který bude mít 5 zastávek.</w:t>
      </w:r>
    </w:p>
    <w:p w14:paraId="1CEAC68F" w14:textId="77777777" w:rsidR="00635AAB" w:rsidRDefault="00635AAB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A9C3" w14:textId="77777777" w:rsidR="000807B9" w:rsidRDefault="000807B9">
      <w:pPr>
        <w:spacing w:after="0" w:line="240" w:lineRule="auto"/>
      </w:pPr>
      <w:r>
        <w:separator/>
      </w:r>
    </w:p>
  </w:endnote>
  <w:endnote w:type="continuationSeparator" w:id="0">
    <w:p w14:paraId="697B2931" w14:textId="77777777" w:rsidR="000807B9" w:rsidRDefault="0008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B97B" w14:textId="77777777" w:rsidR="000807B9" w:rsidRDefault="000807B9">
      <w:pPr>
        <w:spacing w:after="0" w:line="240" w:lineRule="auto"/>
      </w:pPr>
      <w:r>
        <w:separator/>
      </w:r>
    </w:p>
  </w:footnote>
  <w:footnote w:type="continuationSeparator" w:id="0">
    <w:p w14:paraId="13A4C8A1" w14:textId="77777777" w:rsidR="000807B9" w:rsidRDefault="0008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807B9"/>
    <w:rsid w:val="000A1D85"/>
    <w:rsid w:val="000E2CA5"/>
    <w:rsid w:val="000F2A75"/>
    <w:rsid w:val="000F3B1E"/>
    <w:rsid w:val="0012152D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141DB"/>
    <w:rsid w:val="0054714A"/>
    <w:rsid w:val="005A28FA"/>
    <w:rsid w:val="005D66C9"/>
    <w:rsid w:val="005F0162"/>
    <w:rsid w:val="005F58B8"/>
    <w:rsid w:val="00605D87"/>
    <w:rsid w:val="006117E9"/>
    <w:rsid w:val="006245A7"/>
    <w:rsid w:val="00635AAB"/>
    <w:rsid w:val="0063732B"/>
    <w:rsid w:val="00646EC8"/>
    <w:rsid w:val="00661896"/>
    <w:rsid w:val="00662C87"/>
    <w:rsid w:val="006846F7"/>
    <w:rsid w:val="006A1188"/>
    <w:rsid w:val="006A4217"/>
    <w:rsid w:val="006C01C9"/>
    <w:rsid w:val="006C0209"/>
    <w:rsid w:val="006E0003"/>
    <w:rsid w:val="006E42EE"/>
    <w:rsid w:val="006E6326"/>
    <w:rsid w:val="00702BF4"/>
    <w:rsid w:val="00717571"/>
    <w:rsid w:val="00720602"/>
    <w:rsid w:val="007F4FA7"/>
    <w:rsid w:val="007F6FC4"/>
    <w:rsid w:val="00854D63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A7808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4</cp:revision>
  <cp:lastPrinted>2021-10-15T15:02:00Z</cp:lastPrinted>
  <dcterms:created xsi:type="dcterms:W3CDTF">2025-12-11T11:08:00Z</dcterms:created>
  <dcterms:modified xsi:type="dcterms:W3CDTF">2025-12-11T13:07:00Z</dcterms:modified>
</cp:coreProperties>
</file>