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851F85" w14:paraId="26AD8DE7" w14:textId="77777777" w:rsidTr="00134186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02644AF6" w14:textId="77777777" w:rsidR="00851F85" w:rsidRPr="0085236D" w:rsidRDefault="00851F85" w:rsidP="00134186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5C9C679A" w14:textId="77777777" w:rsidR="00851F85" w:rsidRPr="0085236D" w:rsidRDefault="00851F85" w:rsidP="00134186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773F6D8A" w14:textId="77777777" w:rsidR="00851F85" w:rsidRPr="0085236D" w:rsidRDefault="00851F85" w:rsidP="00134186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575A3BDF" w14:textId="77777777" w:rsidR="00851F85" w:rsidRPr="0085236D" w:rsidRDefault="00851F85" w:rsidP="00134186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3BB7B3DA" w14:textId="77777777" w:rsidR="00851F85" w:rsidRPr="0085236D" w:rsidRDefault="00851F85" w:rsidP="00134186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117B83DF" w14:textId="77777777" w:rsidR="00851F85" w:rsidRPr="0085236D" w:rsidRDefault="00851F85" w:rsidP="00134186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proofErr w:type="gramStart"/>
            <w:r w:rsidRPr="0085236D">
              <w:rPr>
                <w:color w:val="002060"/>
                <w:sz w:val="18"/>
                <w:szCs w:val="18"/>
              </w:rPr>
              <w:t xml:space="preserve">Mobil:   </w:t>
            </w:r>
            <w:proofErr w:type="gramEnd"/>
            <w:r w:rsidRPr="0085236D">
              <w:rPr>
                <w:color w:val="002060"/>
                <w:sz w:val="18"/>
                <w:szCs w:val="18"/>
              </w:rPr>
              <w:t>+420 724 247 702</w:t>
            </w:r>
          </w:p>
          <w:p w14:paraId="4A7EB50A" w14:textId="77777777" w:rsidR="00851F85" w:rsidRDefault="00851F85" w:rsidP="00134186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79F40EDB" w14:textId="77777777" w:rsidR="00851F85" w:rsidRPr="00854DF9" w:rsidRDefault="00851F85" w:rsidP="00134186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22EAD9AD" w14:textId="77777777" w:rsidR="00851F85" w:rsidRPr="0087697E" w:rsidRDefault="00851F85" w:rsidP="00134186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851F85" w14:paraId="35C89E2E" w14:textId="77777777" w:rsidTr="00134186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6B299867" w14:textId="77777777" w:rsidR="00851F85" w:rsidRDefault="00851F85" w:rsidP="00134186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67E5AE0" wp14:editId="68712B60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6920CD" w14:textId="77777777" w:rsidR="00851F85" w:rsidRDefault="00851F85" w:rsidP="00851F85"/>
    <w:p w14:paraId="181C4D5D" w14:textId="77777777" w:rsidR="00851F85" w:rsidRDefault="00851F85" w:rsidP="00851F85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99E035" wp14:editId="223B4565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66FC916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10D0AA0D" w14:textId="77777777" w:rsidR="00851F85" w:rsidRDefault="00851F85" w:rsidP="00851F8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0187038" w14:textId="4F127C4A" w:rsidR="00851F85" w:rsidRDefault="00851F85" w:rsidP="00851F8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Nové Město na Moravě</w:t>
      </w:r>
      <w:r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27</w:t>
      </w:r>
      <w:r>
        <w:rPr>
          <w:rFonts w:ascii="Arial" w:hAnsi="Arial" w:cs="Arial"/>
          <w:bCs/>
          <w:sz w:val="20"/>
          <w:szCs w:val="20"/>
        </w:rPr>
        <w:t>. 9</w:t>
      </w:r>
      <w:r w:rsidRPr="004C2B60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C2B60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3495D05D" w14:textId="77777777" w:rsidR="00851F85" w:rsidRDefault="00851F85" w:rsidP="00851F85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5C3D628" w14:textId="77777777" w:rsidR="00851F85" w:rsidRPr="00946C22" w:rsidRDefault="00851F85" w:rsidP="00851F85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946C22">
        <w:rPr>
          <w:rFonts w:ascii="Arial" w:hAnsi="Arial" w:cs="Arial"/>
          <w:b/>
          <w:bCs/>
          <w:sz w:val="20"/>
          <w:szCs w:val="20"/>
        </w:rPr>
        <w:t>Sáska</w:t>
      </w:r>
      <w:proofErr w:type="spellEnd"/>
      <w:r w:rsidRPr="00946C22">
        <w:rPr>
          <w:rFonts w:ascii="Arial" w:hAnsi="Arial" w:cs="Arial"/>
          <w:b/>
          <w:bCs/>
          <w:sz w:val="20"/>
          <w:szCs w:val="20"/>
        </w:rPr>
        <w:t xml:space="preserve"> a Holubová vyhráli ČP horských kol</w:t>
      </w:r>
    </w:p>
    <w:p w14:paraId="64FB7181" w14:textId="77777777" w:rsidR="00851F85" w:rsidRPr="00946C22" w:rsidRDefault="00851F85" w:rsidP="00851F85">
      <w:pPr>
        <w:rPr>
          <w:rFonts w:ascii="Arial" w:hAnsi="Arial" w:cs="Arial"/>
          <w:sz w:val="20"/>
          <w:szCs w:val="20"/>
        </w:rPr>
      </w:pPr>
      <w:r w:rsidRPr="00946C22">
        <w:rPr>
          <w:rFonts w:ascii="Arial" w:hAnsi="Arial" w:cs="Arial"/>
          <w:b/>
          <w:bCs/>
          <w:sz w:val="20"/>
          <w:szCs w:val="20"/>
        </w:rPr>
        <w:t xml:space="preserve">Jan </w:t>
      </w:r>
      <w:proofErr w:type="spellStart"/>
      <w:r w:rsidRPr="00946C22">
        <w:rPr>
          <w:rFonts w:ascii="Arial" w:hAnsi="Arial" w:cs="Arial"/>
          <w:b/>
          <w:bCs/>
          <w:sz w:val="20"/>
          <w:szCs w:val="20"/>
        </w:rPr>
        <w:t>Sáska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46C22">
        <w:rPr>
          <w:rFonts w:ascii="Arial" w:hAnsi="Arial" w:cs="Arial"/>
          <w:sz w:val="20"/>
          <w:szCs w:val="20"/>
        </w:rPr>
        <w:t>Subterra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Santa </w:t>
      </w:r>
      <w:proofErr w:type="spellStart"/>
      <w:r w:rsidRPr="00946C22">
        <w:rPr>
          <w:rFonts w:ascii="Arial" w:hAnsi="Arial" w:cs="Arial"/>
          <w:sz w:val="20"/>
          <w:szCs w:val="20"/>
        </w:rPr>
        <w:t>Cruz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) a </w:t>
      </w:r>
      <w:r w:rsidRPr="00946C22">
        <w:rPr>
          <w:rFonts w:ascii="Arial" w:hAnsi="Arial" w:cs="Arial"/>
          <w:b/>
          <w:bCs/>
          <w:sz w:val="20"/>
          <w:szCs w:val="20"/>
        </w:rPr>
        <w:t>Adéla Holubová</w:t>
      </w:r>
      <w:r w:rsidRPr="00946C2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46C22">
        <w:rPr>
          <w:rFonts w:ascii="Arial" w:hAnsi="Arial" w:cs="Arial"/>
          <w:sz w:val="20"/>
          <w:szCs w:val="20"/>
        </w:rPr>
        <w:t>Rouvy</w:t>
      </w:r>
      <w:proofErr w:type="spellEnd"/>
      <w:r w:rsidRPr="00946C22">
        <w:rPr>
          <w:rFonts w:ascii="Arial" w:hAnsi="Arial" w:cs="Arial"/>
          <w:sz w:val="20"/>
          <w:szCs w:val="20"/>
        </w:rPr>
        <w:t>) vyhráli finále Českého poháru v </w:t>
      </w:r>
      <w:proofErr w:type="spellStart"/>
      <w:r w:rsidRPr="00946C22">
        <w:rPr>
          <w:rFonts w:ascii="Arial" w:hAnsi="Arial" w:cs="Arial"/>
          <w:sz w:val="20"/>
          <w:szCs w:val="20"/>
        </w:rPr>
        <w:t>cross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country horských kol v Novém Městě na Moravě a stali se i celkovými vítězi seriálu.</w:t>
      </w:r>
    </w:p>
    <w:p w14:paraId="1D3E4BD0" w14:textId="77777777" w:rsidR="00851F85" w:rsidRPr="00946C22" w:rsidRDefault="00851F85" w:rsidP="00851F85">
      <w:pPr>
        <w:rPr>
          <w:rFonts w:ascii="Arial" w:hAnsi="Arial" w:cs="Arial"/>
          <w:sz w:val="20"/>
          <w:szCs w:val="20"/>
        </w:rPr>
      </w:pPr>
      <w:r w:rsidRPr="00946C22">
        <w:rPr>
          <w:rFonts w:ascii="Arial" w:hAnsi="Arial" w:cs="Arial"/>
          <w:sz w:val="20"/>
          <w:szCs w:val="20"/>
        </w:rPr>
        <w:t xml:space="preserve">Oba úřadující mistři republiky potvrdili na trati, kde se každoročně jezdí Světový pohár, roli favoritů. </w:t>
      </w:r>
    </w:p>
    <w:p w14:paraId="79EF3E41" w14:textId="77777777" w:rsidR="00851F85" w:rsidRPr="00946C22" w:rsidRDefault="00851F85" w:rsidP="00851F85">
      <w:pPr>
        <w:rPr>
          <w:rFonts w:ascii="Arial" w:hAnsi="Arial" w:cs="Arial"/>
          <w:sz w:val="20"/>
          <w:szCs w:val="20"/>
        </w:rPr>
      </w:pPr>
      <w:r w:rsidRPr="00946C22">
        <w:rPr>
          <w:rFonts w:ascii="Arial" w:hAnsi="Arial" w:cs="Arial"/>
          <w:sz w:val="20"/>
          <w:szCs w:val="20"/>
        </w:rPr>
        <w:t xml:space="preserve">Mezi muži chyběl na startu Ondřej Cink, který dal přednost přípravě na Světové poháry v USA, kde se závodí už za týden. </w:t>
      </w:r>
      <w:proofErr w:type="spellStart"/>
      <w:r w:rsidRPr="00946C22">
        <w:rPr>
          <w:rFonts w:ascii="Arial" w:hAnsi="Arial" w:cs="Arial"/>
          <w:sz w:val="20"/>
          <w:szCs w:val="20"/>
        </w:rPr>
        <w:t>Sáska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tak bojoval o vítězství především s Polákem </w:t>
      </w:r>
      <w:proofErr w:type="spellStart"/>
      <w:r w:rsidRPr="00946C22">
        <w:rPr>
          <w:rFonts w:ascii="Arial" w:hAnsi="Arial" w:cs="Arial"/>
          <w:sz w:val="20"/>
          <w:szCs w:val="20"/>
        </w:rPr>
        <w:t>Lukasikem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. </w:t>
      </w:r>
    </w:p>
    <w:p w14:paraId="6A343FB1" w14:textId="77777777" w:rsidR="00851F85" w:rsidRPr="00946C22" w:rsidRDefault="00851F85" w:rsidP="00851F85">
      <w:pPr>
        <w:rPr>
          <w:rFonts w:ascii="Arial" w:hAnsi="Arial" w:cs="Arial"/>
          <w:sz w:val="20"/>
          <w:szCs w:val="20"/>
        </w:rPr>
      </w:pPr>
      <w:r w:rsidRPr="00946C22">
        <w:rPr>
          <w:rFonts w:ascii="Arial" w:hAnsi="Arial" w:cs="Arial"/>
          <w:i/>
          <w:iCs/>
          <w:sz w:val="20"/>
          <w:szCs w:val="20"/>
        </w:rPr>
        <w:t>„V dlouhých výjezdech byl výrazně silnější, já si ho zase dojížděl ve sjezdech. Ale v nějakém třetím kole udělal chybu, dokázal jsem ho předjet a udělal jsem si náskok, který jsem udržel,“</w:t>
      </w:r>
      <w:r w:rsidRPr="00946C22">
        <w:rPr>
          <w:rFonts w:ascii="Arial" w:hAnsi="Arial" w:cs="Arial"/>
          <w:sz w:val="20"/>
          <w:szCs w:val="20"/>
        </w:rPr>
        <w:t xml:space="preserve"> popisoval </w:t>
      </w:r>
      <w:proofErr w:type="spellStart"/>
      <w:r w:rsidRPr="00946C22">
        <w:rPr>
          <w:rFonts w:ascii="Arial" w:hAnsi="Arial" w:cs="Arial"/>
          <w:sz w:val="20"/>
          <w:szCs w:val="20"/>
        </w:rPr>
        <w:t>Sáska</w:t>
      </w:r>
      <w:proofErr w:type="spellEnd"/>
      <w:r w:rsidRPr="00946C22">
        <w:rPr>
          <w:rFonts w:ascii="Arial" w:hAnsi="Arial" w:cs="Arial"/>
          <w:sz w:val="20"/>
          <w:szCs w:val="20"/>
        </w:rPr>
        <w:t>.</w:t>
      </w:r>
    </w:p>
    <w:p w14:paraId="717C61B5" w14:textId="77777777" w:rsidR="00851F85" w:rsidRPr="00946C22" w:rsidRDefault="00851F85" w:rsidP="00851F85">
      <w:pPr>
        <w:rPr>
          <w:rFonts w:ascii="Arial" w:hAnsi="Arial" w:cs="Arial"/>
          <w:sz w:val="20"/>
          <w:szCs w:val="20"/>
        </w:rPr>
      </w:pPr>
      <w:r w:rsidRPr="00946C22">
        <w:rPr>
          <w:rFonts w:ascii="Arial" w:hAnsi="Arial" w:cs="Arial"/>
          <w:i/>
          <w:iCs/>
          <w:sz w:val="20"/>
          <w:szCs w:val="20"/>
        </w:rPr>
        <w:t xml:space="preserve">„Vítězství jsem upřímně moc nečekal, protože se mi nepovedlo mistrovství světa ani poslední </w:t>
      </w:r>
      <w:proofErr w:type="spellStart"/>
      <w:r w:rsidRPr="00946C22">
        <w:rPr>
          <w:rFonts w:ascii="Arial" w:hAnsi="Arial" w:cs="Arial"/>
          <w:i/>
          <w:iCs/>
          <w:sz w:val="20"/>
          <w:szCs w:val="20"/>
        </w:rPr>
        <w:t>svěťák</w:t>
      </w:r>
      <w:proofErr w:type="spellEnd"/>
      <w:r w:rsidRPr="00946C22">
        <w:rPr>
          <w:rFonts w:ascii="Arial" w:hAnsi="Arial" w:cs="Arial"/>
          <w:i/>
          <w:iCs/>
          <w:sz w:val="20"/>
          <w:szCs w:val="20"/>
        </w:rPr>
        <w:t xml:space="preserve"> a zdravotně jsem na tom teď taky nebyl úplně nejlíp. Celý týden jsem netrénoval, takže jsem na sebe nevyvíjel žádný tlak. Ale v závodě bylo vidět, že jsem dokázal zregenerovat a forma se vrací,“</w:t>
      </w:r>
      <w:r w:rsidRPr="00946C22">
        <w:rPr>
          <w:rFonts w:ascii="Arial" w:hAnsi="Arial" w:cs="Arial"/>
          <w:sz w:val="20"/>
          <w:szCs w:val="20"/>
        </w:rPr>
        <w:t xml:space="preserve"> dodal vítěz závodu i celého seriálu.</w:t>
      </w:r>
    </w:p>
    <w:p w14:paraId="4BBD58FC" w14:textId="77777777" w:rsidR="00851F85" w:rsidRPr="00946C22" w:rsidRDefault="00851F85" w:rsidP="00851F85">
      <w:pPr>
        <w:rPr>
          <w:rFonts w:ascii="Arial" w:hAnsi="Arial" w:cs="Arial"/>
          <w:sz w:val="20"/>
          <w:szCs w:val="20"/>
        </w:rPr>
      </w:pPr>
      <w:r w:rsidRPr="00946C22">
        <w:rPr>
          <w:rFonts w:ascii="Arial" w:hAnsi="Arial" w:cs="Arial"/>
          <w:sz w:val="20"/>
          <w:szCs w:val="20"/>
        </w:rPr>
        <w:t xml:space="preserve">Mezi ženami byla Adéla Holubová naprosto suverénní, druhé Polce </w:t>
      </w:r>
      <w:proofErr w:type="spellStart"/>
      <w:r w:rsidRPr="00946C22">
        <w:rPr>
          <w:rFonts w:ascii="Arial" w:hAnsi="Arial" w:cs="Arial"/>
          <w:sz w:val="20"/>
          <w:szCs w:val="20"/>
        </w:rPr>
        <w:t>Wojtylaové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nadělila téměř dvě minuty. Před finálovým závodem v Novém Městě, kam se Český pohár vrátil po sedmi letech, měla na kontě tři vyhrané závody a dnes přidala čtvrté vítězství. </w:t>
      </w:r>
    </w:p>
    <w:p w14:paraId="3A0B9BAE" w14:textId="77777777" w:rsidR="00851F85" w:rsidRPr="00946C22" w:rsidRDefault="00851F85" w:rsidP="00851F85">
      <w:pPr>
        <w:rPr>
          <w:rFonts w:ascii="Arial" w:hAnsi="Arial" w:cs="Arial"/>
          <w:sz w:val="20"/>
          <w:szCs w:val="20"/>
        </w:rPr>
      </w:pPr>
      <w:r w:rsidRPr="00946C22">
        <w:rPr>
          <w:rFonts w:ascii="Arial" w:hAnsi="Arial" w:cs="Arial"/>
          <w:i/>
          <w:iCs/>
          <w:sz w:val="20"/>
          <w:szCs w:val="20"/>
        </w:rPr>
        <w:t>„Byl to fajn závod. Prakticky celou dobru jsem vedla a jelo se mi moc dobře. Pro mě je tohle ideální scénář: nikdo přede mnou, nikdo za mnou, soustředím se jen sama na sebe a svoje tempo,“</w:t>
      </w:r>
      <w:r w:rsidRPr="00946C22">
        <w:rPr>
          <w:rFonts w:ascii="Arial" w:hAnsi="Arial" w:cs="Arial"/>
          <w:sz w:val="20"/>
          <w:szCs w:val="20"/>
        </w:rPr>
        <w:t xml:space="preserve"> popsala Holubová. </w:t>
      </w:r>
    </w:p>
    <w:p w14:paraId="6A603DC5" w14:textId="77777777" w:rsidR="00851F85" w:rsidRPr="00946C22" w:rsidRDefault="00851F85" w:rsidP="00851F85">
      <w:pPr>
        <w:rPr>
          <w:rFonts w:ascii="Arial" w:hAnsi="Arial" w:cs="Arial"/>
          <w:sz w:val="20"/>
          <w:szCs w:val="20"/>
        </w:rPr>
      </w:pPr>
      <w:r w:rsidRPr="00946C22">
        <w:rPr>
          <w:rFonts w:ascii="Arial" w:hAnsi="Arial" w:cs="Arial"/>
          <w:i/>
          <w:iCs/>
          <w:sz w:val="20"/>
          <w:szCs w:val="20"/>
        </w:rPr>
        <w:t>„Bylo fajn si na zdejší trati zazávodit i mimo Světový pohár a jsem ráda, že mi to takhle dobře vyšlo. Ze začátku jsem čekala, jak na tom budou soupeřky, ale pak už jsem si jela svůj závod,“</w:t>
      </w:r>
      <w:r w:rsidRPr="00946C22">
        <w:rPr>
          <w:rFonts w:ascii="Arial" w:hAnsi="Arial" w:cs="Arial"/>
          <w:sz w:val="20"/>
          <w:szCs w:val="20"/>
        </w:rPr>
        <w:t xml:space="preserve"> řekla vítězka, kterou hned v pondělí čeká cesta do USA na poslední dva závody Světového poháru.</w:t>
      </w:r>
    </w:p>
    <w:p w14:paraId="092EAD6C" w14:textId="77777777" w:rsidR="00851F85" w:rsidRPr="00946C22" w:rsidRDefault="00851F85" w:rsidP="00851F85">
      <w:pPr>
        <w:rPr>
          <w:rFonts w:ascii="Arial" w:hAnsi="Arial" w:cs="Arial"/>
          <w:b/>
          <w:bCs/>
          <w:sz w:val="20"/>
          <w:szCs w:val="20"/>
        </w:rPr>
      </w:pPr>
      <w:r w:rsidRPr="00946C22">
        <w:rPr>
          <w:rFonts w:ascii="Arial" w:hAnsi="Arial" w:cs="Arial"/>
          <w:b/>
          <w:bCs/>
          <w:sz w:val="20"/>
          <w:szCs w:val="20"/>
        </w:rPr>
        <w:t xml:space="preserve">Výsledky </w:t>
      </w:r>
    </w:p>
    <w:p w14:paraId="5EBFCF91" w14:textId="77777777" w:rsidR="00851F85" w:rsidRPr="00946C22" w:rsidRDefault="00851F85" w:rsidP="00851F85">
      <w:pPr>
        <w:rPr>
          <w:rFonts w:ascii="Arial" w:hAnsi="Arial" w:cs="Arial"/>
          <w:sz w:val="20"/>
          <w:szCs w:val="20"/>
        </w:rPr>
      </w:pPr>
      <w:r w:rsidRPr="00946C22">
        <w:rPr>
          <w:rFonts w:ascii="Arial" w:hAnsi="Arial" w:cs="Arial"/>
          <w:b/>
          <w:bCs/>
          <w:sz w:val="20"/>
          <w:szCs w:val="20"/>
        </w:rPr>
        <w:t xml:space="preserve">Muži: </w:t>
      </w:r>
      <w:r w:rsidRPr="00946C22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946C22">
        <w:rPr>
          <w:rFonts w:ascii="Arial" w:hAnsi="Arial" w:cs="Arial"/>
          <w:sz w:val="20"/>
          <w:szCs w:val="20"/>
        </w:rPr>
        <w:t>Sáska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46C22">
        <w:rPr>
          <w:rFonts w:ascii="Arial" w:hAnsi="Arial" w:cs="Arial"/>
          <w:sz w:val="20"/>
          <w:szCs w:val="20"/>
        </w:rPr>
        <w:t>Subterra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Santa </w:t>
      </w:r>
      <w:proofErr w:type="spellStart"/>
      <w:r w:rsidRPr="00946C22">
        <w:rPr>
          <w:rFonts w:ascii="Arial" w:hAnsi="Arial" w:cs="Arial"/>
          <w:sz w:val="20"/>
          <w:szCs w:val="20"/>
        </w:rPr>
        <w:t>Cruz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) 1:22:46, 2. </w:t>
      </w:r>
      <w:proofErr w:type="spellStart"/>
      <w:r w:rsidRPr="00946C22">
        <w:rPr>
          <w:rFonts w:ascii="Arial" w:hAnsi="Arial" w:cs="Arial"/>
          <w:sz w:val="20"/>
          <w:szCs w:val="20"/>
        </w:rPr>
        <w:t>Lukasik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(Pol.) +22, 3. </w:t>
      </w:r>
      <w:proofErr w:type="spellStart"/>
      <w:r w:rsidRPr="00946C22">
        <w:rPr>
          <w:rFonts w:ascii="Arial" w:hAnsi="Arial" w:cs="Arial"/>
          <w:sz w:val="20"/>
          <w:szCs w:val="20"/>
        </w:rPr>
        <w:t>Klijn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46C22">
        <w:rPr>
          <w:rFonts w:ascii="Arial" w:hAnsi="Arial" w:cs="Arial"/>
          <w:sz w:val="20"/>
          <w:szCs w:val="20"/>
        </w:rPr>
        <w:t>Niz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.) +51, 4. </w:t>
      </w:r>
      <w:proofErr w:type="spellStart"/>
      <w:r w:rsidRPr="00946C22">
        <w:rPr>
          <w:rFonts w:ascii="Arial" w:hAnsi="Arial" w:cs="Arial"/>
          <w:sz w:val="20"/>
          <w:szCs w:val="20"/>
        </w:rPr>
        <w:t>Ulík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(EXPRES CZ – BMD Team Kolín), 5. </w:t>
      </w:r>
      <w:proofErr w:type="spellStart"/>
      <w:r w:rsidRPr="00946C22">
        <w:rPr>
          <w:rFonts w:ascii="Arial" w:hAnsi="Arial" w:cs="Arial"/>
          <w:sz w:val="20"/>
          <w:szCs w:val="20"/>
        </w:rPr>
        <w:t>Helta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(Pol.) oba +1:05. </w:t>
      </w:r>
      <w:r w:rsidRPr="00946C22">
        <w:rPr>
          <w:rFonts w:ascii="Arial" w:hAnsi="Arial" w:cs="Arial"/>
          <w:b/>
          <w:bCs/>
          <w:sz w:val="20"/>
          <w:szCs w:val="20"/>
        </w:rPr>
        <w:t xml:space="preserve">Konečné pořadí ČP: </w:t>
      </w:r>
      <w:r w:rsidRPr="00946C22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946C22">
        <w:rPr>
          <w:rFonts w:ascii="Arial" w:hAnsi="Arial" w:cs="Arial"/>
          <w:sz w:val="20"/>
          <w:szCs w:val="20"/>
        </w:rPr>
        <w:t>Sáska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1530 b., 2. Černý 1215, 3. </w:t>
      </w:r>
      <w:proofErr w:type="spellStart"/>
      <w:r w:rsidRPr="00946C22">
        <w:rPr>
          <w:rFonts w:ascii="Arial" w:hAnsi="Arial" w:cs="Arial"/>
          <w:sz w:val="20"/>
          <w:szCs w:val="20"/>
        </w:rPr>
        <w:t>Naxera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(oba EXPRES CZ – BMD Team Kolín) 1040.</w:t>
      </w:r>
    </w:p>
    <w:p w14:paraId="7F8AC484" w14:textId="77777777" w:rsidR="00851F85" w:rsidRPr="00946C22" w:rsidRDefault="00851F85" w:rsidP="00851F85">
      <w:pPr>
        <w:rPr>
          <w:rFonts w:ascii="Arial" w:hAnsi="Arial" w:cs="Arial"/>
          <w:sz w:val="20"/>
          <w:szCs w:val="20"/>
        </w:rPr>
      </w:pPr>
      <w:r w:rsidRPr="00946C22">
        <w:rPr>
          <w:rFonts w:ascii="Arial" w:hAnsi="Arial" w:cs="Arial"/>
          <w:b/>
          <w:bCs/>
          <w:sz w:val="20"/>
          <w:szCs w:val="20"/>
        </w:rPr>
        <w:t xml:space="preserve">Ženy: </w:t>
      </w:r>
      <w:r w:rsidRPr="00946C22">
        <w:rPr>
          <w:rFonts w:ascii="Arial" w:hAnsi="Arial" w:cs="Arial"/>
          <w:sz w:val="20"/>
          <w:szCs w:val="20"/>
        </w:rPr>
        <w:t>1. Holubová (</w:t>
      </w:r>
      <w:proofErr w:type="spellStart"/>
      <w:r w:rsidRPr="00946C22">
        <w:rPr>
          <w:rFonts w:ascii="Arial" w:hAnsi="Arial" w:cs="Arial"/>
          <w:sz w:val="20"/>
          <w:szCs w:val="20"/>
        </w:rPr>
        <w:t>Rouvy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) 1:25:27, 2. </w:t>
      </w:r>
      <w:proofErr w:type="spellStart"/>
      <w:r w:rsidRPr="00946C22">
        <w:rPr>
          <w:rFonts w:ascii="Arial" w:hAnsi="Arial" w:cs="Arial"/>
          <w:sz w:val="20"/>
          <w:szCs w:val="20"/>
        </w:rPr>
        <w:t>Wojtylaová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(Pol.) +1:44, 3. </w:t>
      </w:r>
      <w:proofErr w:type="spellStart"/>
      <w:r w:rsidRPr="00946C22">
        <w:rPr>
          <w:rFonts w:ascii="Arial" w:hAnsi="Arial" w:cs="Arial"/>
          <w:sz w:val="20"/>
          <w:szCs w:val="20"/>
        </w:rPr>
        <w:t>Herzogová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(Rak.) +3:25, 4. </w:t>
      </w:r>
      <w:proofErr w:type="spellStart"/>
      <w:r w:rsidRPr="00946C22">
        <w:rPr>
          <w:rFonts w:ascii="Arial" w:hAnsi="Arial" w:cs="Arial"/>
          <w:sz w:val="20"/>
          <w:szCs w:val="20"/>
        </w:rPr>
        <w:t>Čábelická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46C22">
        <w:rPr>
          <w:rFonts w:ascii="Arial" w:hAnsi="Arial" w:cs="Arial"/>
          <w:sz w:val="20"/>
          <w:szCs w:val="20"/>
        </w:rPr>
        <w:t>Cabtech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6C22">
        <w:rPr>
          <w:rFonts w:ascii="Arial" w:hAnsi="Arial" w:cs="Arial"/>
          <w:sz w:val="20"/>
          <w:szCs w:val="20"/>
        </w:rPr>
        <w:t>racing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team) +3:59, 5. </w:t>
      </w:r>
      <w:proofErr w:type="spellStart"/>
      <w:r w:rsidRPr="00946C22">
        <w:rPr>
          <w:rFonts w:ascii="Arial" w:hAnsi="Arial" w:cs="Arial"/>
          <w:sz w:val="20"/>
          <w:szCs w:val="20"/>
        </w:rPr>
        <w:t>Szczecinská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(Pol.) +4:11. </w:t>
      </w:r>
      <w:r w:rsidRPr="00946C22">
        <w:rPr>
          <w:rFonts w:ascii="Arial" w:hAnsi="Arial" w:cs="Arial"/>
          <w:b/>
          <w:bCs/>
          <w:sz w:val="20"/>
          <w:szCs w:val="20"/>
        </w:rPr>
        <w:t xml:space="preserve">Konečné pořadí ČP: </w:t>
      </w:r>
      <w:r w:rsidRPr="00946C22">
        <w:rPr>
          <w:rFonts w:ascii="Arial" w:hAnsi="Arial" w:cs="Arial"/>
          <w:sz w:val="20"/>
          <w:szCs w:val="20"/>
        </w:rPr>
        <w:t xml:space="preserve">1. Holubová 1350, 2. </w:t>
      </w:r>
      <w:proofErr w:type="spellStart"/>
      <w:r w:rsidRPr="00946C22">
        <w:rPr>
          <w:rFonts w:ascii="Arial" w:hAnsi="Arial" w:cs="Arial"/>
          <w:sz w:val="20"/>
          <w:szCs w:val="20"/>
        </w:rPr>
        <w:t>Wojtylaová</w:t>
      </w:r>
      <w:proofErr w:type="spellEnd"/>
      <w:r w:rsidRPr="00946C22">
        <w:rPr>
          <w:rFonts w:ascii="Arial" w:hAnsi="Arial" w:cs="Arial"/>
          <w:sz w:val="20"/>
          <w:szCs w:val="20"/>
        </w:rPr>
        <w:t xml:space="preserve"> 1260, 3. Spěšná (</w:t>
      </w:r>
      <w:proofErr w:type="spellStart"/>
      <w:r w:rsidRPr="00946C22">
        <w:rPr>
          <w:rFonts w:ascii="Arial" w:hAnsi="Arial" w:cs="Arial"/>
          <w:sz w:val="20"/>
          <w:szCs w:val="20"/>
        </w:rPr>
        <w:t>Massi</w:t>
      </w:r>
      <w:proofErr w:type="spellEnd"/>
      <w:r w:rsidRPr="00946C22">
        <w:rPr>
          <w:rFonts w:ascii="Arial" w:hAnsi="Arial" w:cs="Arial"/>
          <w:sz w:val="20"/>
          <w:szCs w:val="20"/>
        </w:rPr>
        <w:t>) 1080.</w:t>
      </w:r>
    </w:p>
    <w:p w14:paraId="1870A5E6" w14:textId="0AA40D55" w:rsidR="00851F85" w:rsidRDefault="00851F85" w:rsidP="00851F85">
      <w:pPr>
        <w:rPr>
          <w:rFonts w:ascii="Arial" w:hAnsi="Arial" w:cs="Arial"/>
          <w:sz w:val="20"/>
          <w:szCs w:val="20"/>
        </w:rPr>
      </w:pPr>
      <w:r w:rsidRPr="00786CC9">
        <w:rPr>
          <w:rFonts w:ascii="Arial" w:hAnsi="Arial" w:cs="Arial"/>
          <w:sz w:val="20"/>
          <w:szCs w:val="20"/>
        </w:rPr>
        <w:t xml:space="preserve">FOTO: </w:t>
      </w:r>
      <w:r>
        <w:rPr>
          <w:rFonts w:ascii="Arial" w:hAnsi="Arial" w:cs="Arial"/>
          <w:sz w:val="20"/>
          <w:szCs w:val="20"/>
        </w:rPr>
        <w:t>Pavel Křikava</w:t>
      </w:r>
      <w:r w:rsidRPr="00786CC9">
        <w:rPr>
          <w:rFonts w:ascii="Arial" w:hAnsi="Arial" w:cs="Arial"/>
          <w:sz w:val="20"/>
          <w:szCs w:val="20"/>
        </w:rPr>
        <w:t xml:space="preserve"> (volně k použití)</w:t>
      </w:r>
    </w:p>
    <w:p w14:paraId="34993356" w14:textId="77777777" w:rsidR="00851F85" w:rsidRDefault="00851F85" w:rsidP="00851F8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7453285B" w14:textId="77777777" w:rsidR="00851F85" w:rsidRPr="004C2B60" w:rsidRDefault="00851F85" w:rsidP="00851F8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35401B27" w14:textId="77777777" w:rsidR="00851F85" w:rsidRPr="00164D17" w:rsidRDefault="00851F85" w:rsidP="00851F8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775E76D0" w14:textId="77777777" w:rsidR="00851F85" w:rsidRPr="00164D17" w:rsidRDefault="00851F85" w:rsidP="00851F85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7E010CFC" w14:textId="77777777" w:rsidR="00851F85" w:rsidRPr="00164D17" w:rsidRDefault="00851F85" w:rsidP="00851F85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095C1078" w14:textId="77777777" w:rsidR="00851F85" w:rsidRPr="000A1D85" w:rsidRDefault="00851F85" w:rsidP="00851F85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7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0FD786F5" w14:textId="77777777" w:rsidR="008876BD" w:rsidRDefault="008876BD"/>
    <w:sectPr w:rsidR="008876BD" w:rsidSect="00851F85">
      <w:footerReference w:type="default" r:id="rId8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1FBFF" w14:textId="77777777" w:rsidR="00851F85" w:rsidRDefault="00851F85" w:rsidP="00C515C0">
    <w:pPr>
      <w:pStyle w:val="Zpat"/>
      <w:rPr>
        <w:sz w:val="15"/>
        <w:szCs w:val="15"/>
      </w:rPr>
    </w:pPr>
  </w:p>
  <w:p w14:paraId="368D4A57" w14:textId="77777777" w:rsidR="00851F85" w:rsidRDefault="00851F85" w:rsidP="00C515C0">
    <w:pPr>
      <w:pStyle w:val="Zpat"/>
      <w:rPr>
        <w:sz w:val="15"/>
        <w:szCs w:val="15"/>
      </w:rPr>
    </w:pPr>
  </w:p>
  <w:p w14:paraId="6569CA3D" w14:textId="77777777" w:rsidR="00851F85" w:rsidRDefault="00851F85" w:rsidP="00C515C0">
    <w:pPr>
      <w:pStyle w:val="Zpat"/>
      <w:rPr>
        <w:sz w:val="15"/>
        <w:szCs w:val="15"/>
      </w:rPr>
    </w:pPr>
  </w:p>
  <w:p w14:paraId="26806FD0" w14:textId="77777777" w:rsidR="00851F85" w:rsidRDefault="00851F85" w:rsidP="00C515C0">
    <w:pPr>
      <w:pStyle w:val="Zpat"/>
      <w:rPr>
        <w:sz w:val="15"/>
        <w:szCs w:val="15"/>
      </w:rPr>
    </w:pPr>
  </w:p>
  <w:p w14:paraId="284E3663" w14:textId="77777777" w:rsidR="00851F85" w:rsidRDefault="00851F85" w:rsidP="00C515C0">
    <w:pPr>
      <w:pStyle w:val="Zpat"/>
      <w:rPr>
        <w:sz w:val="15"/>
        <w:szCs w:val="15"/>
      </w:rPr>
    </w:pPr>
  </w:p>
  <w:p w14:paraId="5B8933CD" w14:textId="77777777" w:rsidR="00851F85" w:rsidRPr="00CE70C4" w:rsidRDefault="00851F85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0E76C8D7" wp14:editId="7E03942D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6A588BC4" wp14:editId="61F6BD23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51C2C6DF" wp14:editId="38544D14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151DB99B" wp14:editId="306631C5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39953662" w14:textId="77777777" w:rsidR="00851F85" w:rsidRDefault="00851F85">
    <w:pPr>
      <w:pStyle w:val="Zpat"/>
      <w:rPr>
        <w:sz w:val="16"/>
        <w:szCs w:val="16"/>
      </w:rPr>
    </w:pPr>
  </w:p>
  <w:p w14:paraId="2C54318F" w14:textId="77777777" w:rsidR="00851F85" w:rsidRPr="0072111F" w:rsidRDefault="00851F85">
    <w:pPr>
      <w:pStyle w:val="Zpat"/>
      <w:rPr>
        <w:sz w:val="16"/>
        <w:szCs w:val="16"/>
      </w:rPr>
    </w:pPr>
    <w: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85"/>
    <w:rsid w:val="001C75A7"/>
    <w:rsid w:val="00237A83"/>
    <w:rsid w:val="005827AD"/>
    <w:rsid w:val="00851F85"/>
    <w:rsid w:val="008876BD"/>
    <w:rsid w:val="00C1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0041"/>
  <w15:chartTrackingRefBased/>
  <w15:docId w15:val="{82BE0935-6901-41A8-870F-D469A401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1F85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1F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1F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1F8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1F8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1F8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1F8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1F8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1F8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1F8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1F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1F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1F8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1F8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1F8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1F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1F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1F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1F8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1F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51F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1F8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51F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1F85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51F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1F85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51F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1F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1F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1F85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851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51F85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51F85"/>
    <w:rPr>
      <w:color w:val="467886" w:themeColor="hyperlink"/>
      <w:u w:val="single"/>
    </w:rPr>
  </w:style>
  <w:style w:type="character" w:customStyle="1" w:styleId="dn">
    <w:name w:val="Žádný"/>
    <w:rsid w:val="00851F85"/>
  </w:style>
  <w:style w:type="paragraph" w:customStyle="1" w:styleId="BodySmall">
    <w:name w:val="Body Small"/>
    <w:rsid w:val="00851F85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851F85"/>
  </w:style>
  <w:style w:type="paragraph" w:customStyle="1" w:styleId="BodyA">
    <w:name w:val="Body A"/>
    <w:rsid w:val="00851F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vorak@ceskysvazcyklisti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412</Words>
  <Characters>2434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1</cp:revision>
  <dcterms:created xsi:type="dcterms:W3CDTF">2025-09-27T16:16:00Z</dcterms:created>
  <dcterms:modified xsi:type="dcterms:W3CDTF">2025-09-27T16:17:00Z</dcterms:modified>
</cp:coreProperties>
</file>