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7" w:after="257"/>
        <w:jc w:val="center"/>
        <w:rPr/>
      </w:pPr>
      <w:r>
        <w:rPr/>
        <w:drawing>
          <wp:inline distT="0" distB="0" distL="0" distR="0">
            <wp:extent cx="1933575" cy="771525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 xml:space="preserve">Postupový  klíč na MČR mládeže Plzeň 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/>
      </w:pPr>
      <w:r>
        <w:rPr>
          <w:b/>
          <w:sz w:val="28"/>
          <w:szCs w:val="28"/>
          <w:u w:val="single"/>
        </w:rPr>
        <w:t>MČR  –  Plzeň  24. –  26. 07. 2020 - vytrvalci</w:t>
      </w:r>
    </w:p>
    <w:p>
      <w:pPr>
        <w:pStyle w:val="Nadpis2"/>
        <w:numPr>
          <w:ilvl w:val="1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Postupový klíč na MČR:</w:t>
      </w:r>
    </w:p>
    <w:p>
      <w:pPr>
        <w:pStyle w:val="Normal"/>
        <w:numPr>
          <w:ilvl w:val="0"/>
          <w:numId w:val="0"/>
        </w:numPr>
        <w:ind w:left="708" w:firstLine="708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Web"/>
        <w:spacing w:before="280" w:after="280"/>
        <w:rPr/>
      </w:pPr>
      <w:r>
        <w:rPr>
          <w:color w:val="000000"/>
          <w:sz w:val="28"/>
          <w:szCs w:val="28"/>
        </w:rPr>
        <w:t xml:space="preserve">Na všechny závody MČR starších žáků, kadetů a juniorů v závodech s hromadným startem postupuje 26 sportovců z průběžného pořadí  ČP omnium (po 9. 7. 2020)  a 2 závodníky má výlučné právo jmenovat dráhová komise, </w:t>
      </w:r>
      <w:r>
        <w:rPr>
          <w:sz w:val="28"/>
          <w:szCs w:val="28"/>
        </w:rPr>
        <w:t xml:space="preserve">pokud  DK svého práva  nevyužije startuje prvních 28 sportovců z průběžného pořadí ČP omnia na dráze. V případě, že některý závodník nestartuje, posouvají se sportovci dle aktuálního pořadí v ČP do počtu 28.  </w:t>
      </w:r>
    </w:p>
    <w:p>
      <w:pPr>
        <w:pStyle w:val="NormalWeb"/>
        <w:spacing w:before="280" w:after="280"/>
        <w:rPr/>
      </w:pPr>
      <w:r>
        <w:rPr>
          <w:sz w:val="28"/>
          <w:szCs w:val="28"/>
        </w:rPr>
        <w:t>Žádosti na denominování závodníků zasílejte na adresu předsedy dráhové komise nejpozději do 14. 7. 2020.</w:t>
      </w:r>
    </w:p>
    <w:p>
      <w:pPr>
        <w:pStyle w:val="NormalWeb"/>
        <w:spacing w:before="280" w:after="280"/>
        <w:rPr/>
      </w:pPr>
      <w:r>
        <w:rPr>
          <w:b/>
          <w:color w:val="000000"/>
          <w:sz w:val="28"/>
          <w:szCs w:val="28"/>
        </w:rPr>
        <w:t>Ve stihacím závodě jednotlivců startují všichní řádně přihlášení závodníci.</w:t>
      </w:r>
    </w:p>
    <w:p>
      <w:pPr>
        <w:pStyle w:val="NormalWeb"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Závody družstev: Startují všechna řádně přihlášená družstva.</w:t>
      </w:r>
    </w:p>
    <w:p>
      <w:pPr>
        <w:pStyle w:val="NormalWeb"/>
        <w:spacing w:before="280" w:after="280"/>
        <w:rPr/>
      </w:pPr>
      <w:r>
        <w:rPr>
          <w:color w:val="000000"/>
          <w:sz w:val="28"/>
          <w:szCs w:val="28"/>
        </w:rPr>
        <w:t>Na všechny závody MČR kategorie žákyň starších, kadetek, juniorek ve všech disciplínách startují všichni řádně přihlášení.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O případném sloučení nebo rozdělení závodů v kategoriích žákyně starší a kadetky rozhodne dráhová komise.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O případném sloučení nebo rozdělení závodů v kategoriích juniorky a ženy rozhodne dráhová komise.</w:t>
      </w:r>
    </w:p>
    <w:p>
      <w:pPr>
        <w:pStyle w:val="Tlotextu"/>
        <w:spacing w:lineRule="atLeas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lotextu"/>
        <w:spacing w:lineRule="atLeast" w:line="240"/>
        <w:rPr/>
      </w:pPr>
      <w:r>
        <w:rPr>
          <w:sz w:val="28"/>
          <w:szCs w:val="28"/>
        </w:rPr>
        <w:t xml:space="preserve">Schváleno DK ČSC: 09. 06. 2020,  R. Kratochvíl </w:t>
      </w:r>
    </w:p>
    <w:p>
      <w:pPr>
        <w:pStyle w:val="Tlotextu"/>
        <w:spacing w:lineRule="atLeast" w:line="240"/>
        <w:rPr>
          <w:bCs/>
          <w:i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sz w:val="32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2160" w:hanging="144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420" w:hanging="216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009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2" w:customStyle="1">
    <w:name w:val="Heading 2"/>
    <w:basedOn w:val="Normal"/>
    <w:next w:val="Normal"/>
    <w:link w:val="Nadpis2Char"/>
    <w:uiPriority w:val="9"/>
    <w:semiHidden/>
    <w:unhideWhenUsed/>
    <w:qFormat/>
    <w:rsid w:val="00a32369"/>
    <w:pPr>
      <w:keepNext w:val="true"/>
      <w:spacing w:lineRule="auto" w:line="240"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í text Char"/>
    <w:basedOn w:val="DefaultParagraphFont"/>
    <w:link w:val="Zkladntext"/>
    <w:uiPriority w:val="99"/>
    <w:qFormat/>
    <w:rsid w:val="00a0741e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d62a6"/>
    <w:rPr>
      <w:rFonts w:ascii="Tahoma" w:hAnsi="Tahoma" w:cs="Tahoma"/>
      <w:sz w:val="16"/>
      <w:szCs w:val="16"/>
    </w:rPr>
  </w:style>
  <w:style w:type="character" w:styleId="Nadpis2Char" w:customStyle="1">
    <w:name w:val="Nadpis 2 Char"/>
    <w:basedOn w:val="DefaultParagraphFont"/>
    <w:link w:val="Heading2"/>
    <w:uiPriority w:val="9"/>
    <w:semiHidden/>
    <w:qFormat/>
    <w:rsid w:val="00a3236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ListLabel1" w:customStyle="1">
    <w:name w:val="ListLabel 1"/>
    <w:qFormat/>
    <w:rsid w:val="00875da1"/>
    <w:rPr>
      <w:rFonts w:ascii="Times New Roman" w:hAnsi="Times New Roman"/>
      <w:b/>
      <w:sz w:val="32"/>
    </w:rPr>
  </w:style>
  <w:style w:type="character" w:styleId="ListLabel2" w:customStyle="1">
    <w:name w:val="ListLabel 2"/>
    <w:qFormat/>
    <w:rsid w:val="00875da1"/>
    <w:rPr>
      <w:sz w:val="28"/>
      <w:szCs w:val="28"/>
    </w:rPr>
  </w:style>
  <w:style w:type="character" w:styleId="ListLabel3" w:customStyle="1">
    <w:name w:val="ListLabel 3"/>
    <w:qFormat/>
    <w:rsid w:val="00875da1"/>
    <w:rPr>
      <w:rFonts w:ascii="Times New Roman" w:hAnsi="Times New Roman"/>
      <w:b/>
      <w:sz w:val="32"/>
    </w:rPr>
  </w:style>
  <w:style w:type="character" w:styleId="ListLabel4" w:customStyle="1">
    <w:name w:val="ListLabel 4"/>
    <w:qFormat/>
    <w:rsid w:val="00875da1"/>
    <w:rPr>
      <w:sz w:val="28"/>
      <w:szCs w:val="28"/>
    </w:rPr>
  </w:style>
  <w:style w:type="character" w:styleId="ListLabel5" w:customStyle="1">
    <w:name w:val="ListLabel 5"/>
    <w:qFormat/>
    <w:rsid w:val="00875da1"/>
    <w:rPr>
      <w:rFonts w:ascii="Times New Roman" w:hAnsi="Times New Roman"/>
      <w:b/>
      <w:sz w:val="32"/>
    </w:rPr>
  </w:style>
  <w:style w:type="character" w:styleId="ListLabel6" w:customStyle="1">
    <w:name w:val="ListLabel 6"/>
    <w:qFormat/>
    <w:rsid w:val="00875da1"/>
    <w:rPr>
      <w:sz w:val="28"/>
      <w:szCs w:val="28"/>
    </w:rPr>
  </w:style>
  <w:style w:type="character" w:styleId="ZhlavChar" w:customStyle="1">
    <w:name w:val="Záhlaví Char"/>
    <w:basedOn w:val="DefaultParagraphFont"/>
    <w:link w:val="Header"/>
    <w:uiPriority w:val="99"/>
    <w:semiHidden/>
    <w:qFormat/>
    <w:rsid w:val="008f3530"/>
    <w:rPr>
      <w:sz w:val="22"/>
    </w:rPr>
  </w:style>
  <w:style w:type="character" w:styleId="ZpatChar" w:customStyle="1">
    <w:name w:val="Zápatí Char"/>
    <w:basedOn w:val="DefaultParagraphFont"/>
    <w:link w:val="Footer"/>
    <w:uiPriority w:val="99"/>
    <w:semiHidden/>
    <w:qFormat/>
    <w:rsid w:val="008f3530"/>
    <w:rPr>
      <w:sz w:val="22"/>
    </w:rPr>
  </w:style>
  <w:style w:type="character" w:styleId="ListLabel7" w:customStyle="1">
    <w:name w:val="ListLabel 7"/>
    <w:qFormat/>
    <w:rsid w:val="006d5626"/>
    <w:rPr>
      <w:rFonts w:ascii="Times New Roman" w:hAnsi="Times New Roman"/>
      <w:b/>
      <w:sz w:val="32"/>
    </w:rPr>
  </w:style>
  <w:style w:type="character" w:styleId="ListLabel8" w:customStyle="1">
    <w:name w:val="ListLabel 8"/>
    <w:qFormat/>
    <w:rsid w:val="006d5626"/>
    <w:rPr>
      <w:sz w:val="28"/>
      <w:szCs w:val="28"/>
    </w:rPr>
  </w:style>
  <w:style w:type="character" w:styleId="ListLabel9" w:customStyle="1">
    <w:name w:val="ListLabel 9"/>
    <w:qFormat/>
    <w:rsid w:val="006d5626"/>
    <w:rPr>
      <w:rFonts w:ascii="Times New Roman" w:hAnsi="Times New Roman"/>
      <w:b/>
      <w:sz w:val="32"/>
    </w:rPr>
  </w:style>
  <w:style w:type="character" w:styleId="ListLabel10" w:customStyle="1">
    <w:name w:val="ListLabel 10"/>
    <w:qFormat/>
    <w:rsid w:val="006d5626"/>
    <w:rPr>
      <w:sz w:val="28"/>
      <w:szCs w:val="28"/>
    </w:rPr>
  </w:style>
  <w:style w:type="character" w:styleId="ListLabel11">
    <w:name w:val="ListLabel 11"/>
    <w:qFormat/>
    <w:rPr>
      <w:rFonts w:ascii="Times New Roman" w:hAnsi="Times New Roman"/>
      <w:b/>
      <w:sz w:val="32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rFonts w:ascii="Times New Roman" w:hAnsi="Times New Roman"/>
      <w:b/>
      <w:sz w:val="32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rFonts w:ascii="Times New Roman" w:hAnsi="Times New Roman"/>
      <w:b/>
      <w:sz w:val="32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rFonts w:ascii="Times New Roman" w:hAnsi="Times New Roman"/>
      <w:b/>
      <w:sz w:val="32"/>
    </w:rPr>
  </w:style>
  <w:style w:type="character" w:styleId="ListLabel18">
    <w:name w:val="ListLabel 18"/>
    <w:qFormat/>
    <w:rPr>
      <w:sz w:val="28"/>
      <w:szCs w:val="28"/>
    </w:rPr>
  </w:style>
  <w:style w:type="character" w:styleId="ListLabel19">
    <w:name w:val="ListLabel 19"/>
    <w:qFormat/>
    <w:rPr>
      <w:rFonts w:ascii="Times New Roman" w:hAnsi="Times New Roman"/>
      <w:b/>
      <w:sz w:val="32"/>
    </w:rPr>
  </w:style>
  <w:style w:type="character" w:styleId="ListLabel20">
    <w:name w:val="ListLabel 20"/>
    <w:qFormat/>
    <w:rPr>
      <w:sz w:val="28"/>
      <w:szCs w:val="28"/>
    </w:rPr>
  </w:style>
  <w:style w:type="character" w:styleId="ListLabel21">
    <w:name w:val="ListLabel 21"/>
    <w:qFormat/>
    <w:rPr>
      <w:rFonts w:ascii="Times New Roman" w:hAnsi="Times New Roman"/>
      <w:b/>
      <w:sz w:val="32"/>
    </w:rPr>
  </w:style>
  <w:style w:type="character" w:styleId="ListLabel22">
    <w:name w:val="ListLabel 22"/>
    <w:qFormat/>
    <w:rPr>
      <w:sz w:val="28"/>
      <w:szCs w:val="28"/>
    </w:rPr>
  </w:style>
  <w:style w:type="paragraph" w:styleId="Nadpis" w:customStyle="1">
    <w:name w:val="Nadpis"/>
    <w:basedOn w:val="Normal"/>
    <w:next w:val="Tlotextu"/>
    <w:qFormat/>
    <w:rsid w:val="001c2d0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iPriority w:val="99"/>
    <w:rsid w:val="00a0741e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Seznam">
    <w:name w:val="List"/>
    <w:basedOn w:val="Tlotextu"/>
    <w:rsid w:val="001c2d0b"/>
    <w:pPr/>
    <w:rPr>
      <w:rFonts w:cs="Arial"/>
    </w:rPr>
  </w:style>
  <w:style w:type="paragraph" w:styleId="Popisek" w:customStyle="1">
    <w:name w:val="Caption"/>
    <w:basedOn w:val="Normal"/>
    <w:qFormat/>
    <w:rsid w:val="001c2d0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1c2d0b"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d62a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a3236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Zhlav" w:customStyle="1">
    <w:name w:val="Header"/>
    <w:basedOn w:val="Normal"/>
    <w:link w:val="ZhlavChar"/>
    <w:uiPriority w:val="99"/>
    <w:semiHidden/>
    <w:unhideWhenUsed/>
    <w:rsid w:val="008f353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 w:customStyle="1">
    <w:name w:val="Footer"/>
    <w:basedOn w:val="Normal"/>
    <w:link w:val="ZpatChar"/>
    <w:uiPriority w:val="99"/>
    <w:semiHidden/>
    <w:unhideWhenUsed/>
    <w:rsid w:val="008f353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LibreOffice/6.2.4.2$Windows_X86_64 LibreOffice_project/2412653d852ce75f65fbfa83fb7e7b669a126d64</Application>
  <Pages>1</Pages>
  <Words>171</Words>
  <Characters>965</Characters>
  <CharactersWithSpaces>1140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2018-10-09T12:15:00Z</dcterms:created>
  <dc:creator>Riki</dc:creator>
  <dc:description/>
  <dc:language>cs-CZ</dc:language>
  <cp:lastModifiedBy/>
  <dcterms:modified xsi:type="dcterms:W3CDTF">2020-06-09T14:46:58Z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